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B73" w:rsidRPr="005D51E4" w:rsidRDefault="005D51E4" w:rsidP="00893B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51E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9880" cy="9444428"/>
            <wp:effectExtent l="0" t="0" r="0" b="0"/>
            <wp:docPr id="1" name="Рисунок 1" descr="C:\Users\Гумерова\Desktop\сканы 23-24\5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5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4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B53" w:rsidRPr="00DF0379" w:rsidRDefault="00D260F8" w:rsidP="00100B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0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00B53" w:rsidRPr="001A05D0" w:rsidRDefault="00100B53" w:rsidP="00100B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к самостоятельному усвоению новых знаний и умений, включая организацию учебной деятельности. Татарский язык является средством приобщения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 духовному богатству культуры, социализации личности. </w:t>
      </w:r>
    </w:p>
    <w:p w:rsidR="00100B53" w:rsidRPr="005F60F7" w:rsidRDefault="00100B53" w:rsidP="00100B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100B53" w:rsidRPr="001A05D0" w:rsidRDefault="00100B53" w:rsidP="00100B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Изучение родного (</w:t>
      </w:r>
      <w:r w:rsidRPr="001A05D0">
        <w:rPr>
          <w:rFonts w:ascii="Times New Roman" w:eastAsia="Calibri" w:hAnsi="Times New Roman" w:cs="Times New Roman"/>
          <w:sz w:val="28"/>
          <w:szCs w:val="28"/>
        </w:rPr>
        <w:t>татарского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) языка направлено на достижение следующих </w:t>
      </w:r>
      <w:r w:rsidRPr="005F60F7">
        <w:rPr>
          <w:rFonts w:ascii="Times New Roman" w:eastAsia="Times New Roman" w:hAnsi="Times New Roman" w:cs="Times New Roman"/>
          <w:b/>
          <w:sz w:val="28"/>
          <w:szCs w:val="28"/>
        </w:rPr>
        <w:t>целей:</w:t>
      </w:r>
    </w:p>
    <w:p w:rsidR="00100B53" w:rsidRPr="001A05D0" w:rsidRDefault="00100B53" w:rsidP="00100B5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mn-Mong-CN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развитие у обучающихся культуры владения родным (татарским) языком</w:t>
      </w:r>
      <w:r>
        <w:rPr>
          <w:rFonts w:ascii="Times New Roman" w:eastAsia="Calibri" w:hAnsi="Times New Roman" w:cs="Times New Roman"/>
          <w:sz w:val="28"/>
          <w:szCs w:val="28"/>
          <w:lang w:bidi="mn-Mong-CN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100B53" w:rsidRPr="001A05D0" w:rsidRDefault="00100B53" w:rsidP="00100B5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100B53" w:rsidRPr="005F60F7" w:rsidRDefault="00100B53" w:rsidP="00100B5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Поставленные цели обусловливают выполнение следующих </w:t>
      </w:r>
      <w:r w:rsidRPr="005F60F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задач:</w:t>
      </w:r>
    </w:p>
    <w:p w:rsidR="00100B53" w:rsidRPr="001A05D0" w:rsidRDefault="00100B53" w:rsidP="00100B5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овладение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знаниями о татарском языке, его </w:t>
      </w: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устройстве и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функционировании, о стилистических ресурсах, основных нормах татарского литературного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 речевого этикета;</w:t>
      </w:r>
    </w:p>
    <w:p w:rsidR="00100B53" w:rsidRPr="001A05D0" w:rsidRDefault="00100B53" w:rsidP="00100B5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обогащение словарного запаса и увеличение объёма используемых грамматических средств;</w:t>
      </w:r>
    </w:p>
    <w:p w:rsidR="00100B53" w:rsidRPr="001A05D0" w:rsidRDefault="00100B53" w:rsidP="00100B5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100B53" w:rsidRPr="001A05D0" w:rsidRDefault="00100B53" w:rsidP="00100B5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100B53" w:rsidRPr="005F60F7" w:rsidRDefault="00100B53" w:rsidP="00100B5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уважительное отношение к языковому наследию народов Российской Федерации.</w:t>
      </w:r>
    </w:p>
    <w:p w:rsidR="00100B53" w:rsidRPr="005F60F7" w:rsidRDefault="00100B53" w:rsidP="00100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0F7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100B53" w:rsidRPr="005D51E4" w:rsidRDefault="00100B53" w:rsidP="005D51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5F60F7">
        <w:rPr>
          <w:rFonts w:ascii="Times New Roman" w:hAnsi="Times New Roman"/>
          <w:color w:val="000000"/>
          <w:sz w:val="28"/>
          <w:szCs w:val="28"/>
        </w:rPr>
        <w:t xml:space="preserve">На изучение предмета </w:t>
      </w:r>
      <w:r w:rsidRPr="005F60F7">
        <w:rPr>
          <w:rFonts w:ascii="Times New Roman" w:hAnsi="Times New Roman"/>
          <w:sz w:val="28"/>
          <w:szCs w:val="28"/>
        </w:rPr>
        <w:t>«</w:t>
      </w:r>
      <w:r w:rsidRPr="005F60F7">
        <w:rPr>
          <w:rFonts w:ascii="Times New Roman" w:hAnsi="Times New Roman"/>
          <w:bCs/>
          <w:sz w:val="28"/>
          <w:szCs w:val="28"/>
          <w:lang w:val="tt-RU"/>
        </w:rPr>
        <w:t xml:space="preserve">Родной (татарский) </w:t>
      </w:r>
      <w:proofErr w:type="gramStart"/>
      <w:r w:rsidRPr="005F60F7">
        <w:rPr>
          <w:rFonts w:ascii="Times New Roman" w:hAnsi="Times New Roman"/>
          <w:bCs/>
          <w:sz w:val="28"/>
          <w:szCs w:val="28"/>
          <w:lang w:val="tt-RU"/>
        </w:rPr>
        <w:t>язык</w:t>
      </w:r>
      <w:r w:rsidRPr="005F60F7">
        <w:rPr>
          <w:rFonts w:ascii="Times New Roman" w:hAnsi="Times New Roman"/>
          <w:sz w:val="28"/>
          <w:szCs w:val="28"/>
        </w:rPr>
        <w:t xml:space="preserve">»  </w:t>
      </w:r>
      <w:r w:rsidRPr="005F60F7">
        <w:rPr>
          <w:rFonts w:ascii="Times New Roman" w:hAnsi="Times New Roman"/>
          <w:color w:val="000000"/>
          <w:sz w:val="28"/>
          <w:szCs w:val="28"/>
        </w:rPr>
        <w:t>отводится</w:t>
      </w:r>
      <w:proofErr w:type="gramEnd"/>
      <w:r w:rsidRPr="005F60F7">
        <w:rPr>
          <w:rFonts w:ascii="Times New Roman" w:hAnsi="Times New Roman"/>
          <w:color w:val="000000"/>
          <w:sz w:val="28"/>
          <w:szCs w:val="28"/>
        </w:rPr>
        <w:t xml:space="preserve"> 2 часа в неделю, </w:t>
      </w:r>
      <w:r w:rsidRPr="005F60F7">
        <w:rPr>
          <w:rFonts w:ascii="Times New Roman" w:hAnsi="Times New Roman"/>
          <w:sz w:val="28"/>
          <w:szCs w:val="28"/>
        </w:rPr>
        <w:t>68 часов в год.</w:t>
      </w:r>
      <w:bookmarkStart w:id="0" w:name="_GoBack"/>
      <w:bookmarkEnd w:id="0"/>
    </w:p>
    <w:p w:rsidR="00100B53" w:rsidRDefault="00100B53" w:rsidP="00100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 w:eastAsia="en-US"/>
        </w:rPr>
      </w:pPr>
      <w:r w:rsidRPr="00987000">
        <w:rPr>
          <w:rFonts w:ascii="Times New Roman" w:hAnsi="Times New Roman" w:cs="Times New Roman"/>
          <w:b/>
          <w:sz w:val="28"/>
          <w:szCs w:val="28"/>
          <w:lang w:eastAsia="en-US"/>
        </w:rPr>
        <w:t>Содержание учебного предмета</w:t>
      </w:r>
      <w:r w:rsidRPr="00987000">
        <w:rPr>
          <w:rFonts w:ascii="Times New Roman" w:hAnsi="Times New Roman" w:cs="Times New Roman"/>
          <w:b/>
          <w:sz w:val="28"/>
          <w:szCs w:val="28"/>
          <w:lang w:val="tt-RU" w:eastAsia="en-US"/>
        </w:rPr>
        <w:t>:</w:t>
      </w:r>
    </w:p>
    <w:p w:rsidR="00134EF5" w:rsidRDefault="00100B53" w:rsidP="00134EF5">
      <w:pPr>
        <w:widowControl w:val="0"/>
        <w:autoSpaceDE w:val="0"/>
        <w:autoSpaceDN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en-US"/>
        </w:rPr>
      </w:pPr>
      <w:r w:rsidRPr="00134E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сведения о языке.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Язык и речь. Культура речи.</w:t>
      </w:r>
      <w:r w:rsidR="00134E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0B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Язык и речь.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Устная и письменная речь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Диалогическая и монологическая речь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en-US"/>
        </w:rPr>
        <w:t>Речевые формулы приветствия, прощания, просьбы, благодарности.Работа с текстами о роли, сфере применения татарского языка.</w:t>
      </w:r>
    </w:p>
    <w:p w:rsidR="00893B73" w:rsidRPr="003B6BFE" w:rsidRDefault="00100B53" w:rsidP="003B6BFE">
      <w:pPr>
        <w:widowControl w:val="0"/>
        <w:autoSpaceDE w:val="0"/>
        <w:autoSpaceDN w:val="0"/>
        <w:spacing w:after="0" w:line="35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4EF5">
        <w:rPr>
          <w:rFonts w:ascii="Times New Roman" w:eastAsia="Times New Roman" w:hAnsi="Times New Roman" w:cs="Times New Roman"/>
          <w:b/>
          <w:sz w:val="28"/>
          <w:szCs w:val="28"/>
          <w:lang w:val="tt-RU" w:eastAsia="en-US"/>
        </w:rPr>
        <w:t> Разделы науки о языке.</w:t>
      </w:r>
      <w:r w:rsidRPr="00100B53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Фонетика. Графика.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en-US"/>
        </w:rPr>
        <w:t xml:space="preserve">Органы </w:t>
      </w:r>
      <w:proofErr w:type="gram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en-US"/>
        </w:rPr>
        <w:t>речи.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Согласные</w:t>
      </w:r>
      <w:proofErr w:type="gram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звуки.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Гласные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звуки.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Татарский алфавит. Звуки и </w:t>
      </w:r>
      <w:proofErr w:type="spellStart"/>
      <w:proofErr w:type="gram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буквы.Закон</w:t>
      </w:r>
      <w:proofErr w:type="spellEnd"/>
      <w:proofErr w:type="gram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сингармонизма.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en-US"/>
        </w:rPr>
        <w:t>Слог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Ударение. Интонация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Фонетический анализ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Орфоэпия.Понятие</w:t>
      </w:r>
      <w:proofErr w:type="spell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об орфоэпии татарского </w:t>
      </w:r>
      <w:proofErr w:type="spellStart"/>
      <w:proofErr w:type="gram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языка.Лексикология.Лексическое</w:t>
      </w:r>
      <w:proofErr w:type="spellEnd"/>
      <w:proofErr w:type="gram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значение слова. Синонимы. Антонимы. Омонимы. Исконная и заимствованная лексика. </w:t>
      </w:r>
      <w:proofErr w:type="spell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Фразеологизмы.Морфемика</w:t>
      </w:r>
      <w:proofErr w:type="spell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и </w:t>
      </w:r>
      <w:proofErr w:type="spellStart"/>
      <w:proofErr w:type="gram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словообразование.Корень</w:t>
      </w:r>
      <w:proofErr w:type="spellEnd"/>
      <w:proofErr w:type="gram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слова. Аффиксы. </w:t>
      </w:r>
      <w:proofErr w:type="spell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Основа.Порядок</w:t>
      </w:r>
      <w:proofErr w:type="spellEnd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присоединения аффиксов в татарском языке. </w:t>
      </w:r>
      <w:r w:rsidRPr="00100B53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Морфология.</w:t>
      </w:r>
      <w:r w:rsidRPr="00100B53">
        <w:rPr>
          <w:rFonts w:ascii="Times New Roman" w:eastAsia="Times New Roman" w:hAnsi="Times New Roman" w:cs="Times New Roman"/>
          <w:sz w:val="28"/>
          <w:szCs w:val="28"/>
        </w:rPr>
        <w:t>Части речи.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0B53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sz w:val="28"/>
          <w:szCs w:val="28"/>
          <w:lang w:eastAsia="en-US"/>
        </w:rPr>
        <w:t>Имя прилагательное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Местоимение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Имя числительное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Глагол изъявительного наклонения. Категория времени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Глаголы настоящего времени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Глаголы прошедшего времени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sz w:val="28"/>
          <w:szCs w:val="28"/>
          <w:lang w:eastAsia="en-US"/>
        </w:rPr>
        <w:t>Глаголы будущего времени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Послелоги и послеложные слова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Частицы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Союзы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100B53">
        <w:rPr>
          <w:rFonts w:ascii="Times New Roman" w:eastAsia="Times New Roman" w:hAnsi="Times New Roman" w:cs="Times New Roman"/>
          <w:sz w:val="28"/>
          <w:szCs w:val="28"/>
          <w:lang w:eastAsia="en-US"/>
        </w:rPr>
        <w:t>Синтаксис.</w:t>
      </w:r>
      <w:r w:rsidRPr="00100B53">
        <w:rPr>
          <w:rFonts w:ascii="Times New Roman" w:eastAsia="Times New Roman" w:hAnsi="Times New Roman" w:cs="Times New Roman"/>
          <w:sz w:val="28"/>
          <w:szCs w:val="28"/>
        </w:rPr>
        <w:t>Главные</w:t>
      </w:r>
      <w:proofErr w:type="spellEnd"/>
      <w:r w:rsidRPr="00100B53">
        <w:rPr>
          <w:rFonts w:ascii="Times New Roman" w:eastAsia="Times New Roman" w:hAnsi="Times New Roman" w:cs="Times New Roman"/>
          <w:sz w:val="28"/>
          <w:szCs w:val="28"/>
        </w:rPr>
        <w:t xml:space="preserve"> члены предложения</w:t>
      </w:r>
      <w:r w:rsidRPr="00100B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100B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Распространённое и нераспространённое предложение.</w:t>
      </w:r>
    </w:p>
    <w:p w:rsidR="00893B73" w:rsidRDefault="00893B73" w:rsidP="009E5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2A5" w:rsidRDefault="000C02A5" w:rsidP="009E5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E8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708"/>
        <w:gridCol w:w="1276"/>
        <w:gridCol w:w="992"/>
        <w:gridCol w:w="2410"/>
      </w:tblGrid>
      <w:tr w:rsidR="001540BA" w:rsidRPr="00465952" w:rsidTr="00EA363E">
        <w:trPr>
          <w:trHeight w:val="317"/>
        </w:trPr>
        <w:tc>
          <w:tcPr>
            <w:tcW w:w="709" w:type="dxa"/>
            <w:vMerge w:val="restart"/>
            <w:vAlign w:val="center"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EF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36" w:type="dxa"/>
            <w:vMerge w:val="restart"/>
            <w:vAlign w:val="center"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EF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134E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134EF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708" w:type="dxa"/>
            <w:vMerge w:val="restart"/>
            <w:vAlign w:val="center"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 ч.</w:t>
            </w:r>
          </w:p>
        </w:tc>
        <w:tc>
          <w:tcPr>
            <w:tcW w:w="2268" w:type="dxa"/>
            <w:gridSpan w:val="2"/>
            <w:vAlign w:val="center"/>
          </w:tcPr>
          <w:p w:rsidR="001540BA" w:rsidRPr="00134EF5" w:rsidRDefault="001540BA" w:rsidP="00616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EF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 w:val="restart"/>
            <w:vAlign w:val="center"/>
          </w:tcPr>
          <w:p w:rsidR="001540BA" w:rsidRPr="001540BA" w:rsidRDefault="001540BA" w:rsidP="00154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Электронные</w:t>
            </w:r>
            <w:r w:rsidRPr="001540BA">
              <w:rPr>
                <w:rFonts w:ascii="Times New Roman" w:hAnsi="Times New Roman" w:cs="Times New Roman"/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(цифровые)</w:t>
            </w:r>
            <w:r w:rsidRPr="001540BA">
              <w:rPr>
                <w:rFonts w:ascii="Times New Roman" w:hAnsi="Times New Roman" w:cs="Times New Roman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образовательные</w:t>
            </w:r>
            <w:r w:rsidRPr="001540BA">
              <w:rPr>
                <w:rFonts w:ascii="Times New Roman" w:hAnsi="Times New Roman" w:cs="Times New Roman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ресурсы</w:t>
            </w:r>
          </w:p>
        </w:tc>
      </w:tr>
      <w:tr w:rsidR="001540BA" w:rsidRPr="00465952" w:rsidTr="00EA363E">
        <w:tc>
          <w:tcPr>
            <w:tcW w:w="709" w:type="dxa"/>
            <w:vMerge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EF5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1540BA" w:rsidRPr="00134EF5" w:rsidRDefault="001540BA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</w:t>
            </w:r>
          </w:p>
        </w:tc>
        <w:tc>
          <w:tcPr>
            <w:tcW w:w="2410" w:type="dxa"/>
            <w:vMerge/>
          </w:tcPr>
          <w:p w:rsidR="001540BA" w:rsidRPr="00134EF5" w:rsidRDefault="001540BA" w:rsidP="00154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08FD" w:rsidRPr="005D51E4" w:rsidTr="00EA363E">
        <w:trPr>
          <w:trHeight w:val="354"/>
        </w:trPr>
        <w:tc>
          <w:tcPr>
            <w:tcW w:w="709" w:type="dxa"/>
          </w:tcPr>
          <w:p w:rsidR="00DC08FD" w:rsidRPr="00134EF5" w:rsidRDefault="00DC08FD" w:rsidP="00DC0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</w:tcPr>
          <w:p w:rsidR="00DC08FD" w:rsidRPr="00134EF5" w:rsidRDefault="00DC08FD" w:rsidP="00DC08FD">
            <w:pPr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сведения о языке.</w:t>
            </w:r>
          </w:p>
        </w:tc>
        <w:tc>
          <w:tcPr>
            <w:tcW w:w="708" w:type="dxa"/>
          </w:tcPr>
          <w:p w:rsidR="00DC08FD" w:rsidRPr="00022261" w:rsidRDefault="00DC08FD" w:rsidP="00022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22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C08FD" w:rsidRPr="004523C1" w:rsidRDefault="00DC08FD" w:rsidP="00DC08FD">
            <w:r w:rsidRPr="004523C1">
              <w:t>02.09.2023</w:t>
            </w:r>
          </w:p>
        </w:tc>
        <w:tc>
          <w:tcPr>
            <w:tcW w:w="992" w:type="dxa"/>
          </w:tcPr>
          <w:p w:rsidR="00DC08FD" w:rsidRPr="00134EF5" w:rsidRDefault="00DC08FD" w:rsidP="00DC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C08FD" w:rsidRPr="001573F2" w:rsidRDefault="005D51E4" w:rsidP="00DC08FD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7">
              <w:r w:rsidR="00DC08FD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DC08FD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DC08FD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rPr>
          <w:trHeight w:val="263"/>
        </w:trPr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ind w:right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 и речь.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05.09.2023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8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autoSpaceDE w:val="0"/>
              <w:autoSpaceDN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Культура речи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09.09.2023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autoSpaceDE w:val="0"/>
              <w:autoSpaceDN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Устная и письменная речь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12.09.2023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9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Диалогическая речь.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16.09.2023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Монологическая речь.</w:t>
            </w:r>
          </w:p>
          <w:p w:rsidR="00022261" w:rsidRPr="00134EF5" w:rsidRDefault="00022261" w:rsidP="00022261">
            <w:pPr>
              <w:widowControl w:val="0"/>
              <w:autoSpaceDE w:val="0"/>
              <w:autoSpaceDN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19.09.2023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10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Речевые формулы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приветствия и прощания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23.09.2023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Речевые формулы просьбы и благодарности.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26.09.2023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Работа с текстами о роли, сфере применения татарского языка.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30.09.2023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URL: www.balarf.ru;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EF5">
              <w:rPr>
                <w:rFonts w:ascii="Times New Roman" w:hAnsi="Times New Roman"/>
                <w:b/>
                <w:sz w:val="24"/>
                <w:szCs w:val="24"/>
              </w:rPr>
              <w:t>Входн</w:t>
            </w:r>
            <w:proofErr w:type="spellEnd"/>
            <w:r w:rsidRPr="00134EF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ой диктант “Татарстан”.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03.10.2023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w w:val="105"/>
                <w:sz w:val="24"/>
                <w:szCs w:val="24"/>
              </w:rPr>
              <w:t>http://www.irort.ru;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Работа над ошибками. Правила культурной речи.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07.10.2023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www.ganiev.org;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Разделы науки о языке.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Фонетика. Графика.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10.10.2023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http://belem.ru;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Органы речи.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14.10.2023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http://www.antat.ru/ru/tatzet;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Гласные звуки.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17.10.2023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Tatarca.boom.ru;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Согласные звуки.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21.10.2023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Татарский алфавит.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24.10.2023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Звуки и буквы.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07.11.2023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Закон сингармонизма.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11.11.2023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Слог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14.11.2023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1">
              <w:r w:rsidR="00022261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Ударение.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18.11.2023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Интонация.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21.11.2023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Фонетический анализ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25.11.2023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en-US"/>
              </w:rPr>
              <w:t>Контрольный</w:t>
            </w:r>
            <w:r w:rsidRPr="0013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диктант “Сладкая ягода”.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28.11.2023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12">
              <w:r w:rsidR="00022261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022261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022261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Повторение раздела “Фонетика”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02.12.2023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3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Орфоэпия. Понятие об орфоэпии татарского языка.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05.12.2023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Лексикология.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09.12.2023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4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 xml:space="preserve">Лексическое значение слова. 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12.12.2023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 xml:space="preserve">Синонимы.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16.12.2023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15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19.12.2023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Омонимы.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23.12.2023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022261" w:rsidRPr="00465952" w:rsidTr="00EA363E">
        <w:trPr>
          <w:trHeight w:val="482"/>
        </w:trPr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Исконная лексика.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26.12.2023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URL: www.balarf.ru;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Заимствованные слова.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09.01.2024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w w:val="105"/>
                <w:sz w:val="24"/>
                <w:szCs w:val="24"/>
              </w:rPr>
              <w:t>http://www.irort.ru;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13.01.2024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Tatarca.boom.ru;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Фразеологизмы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16.01.2024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34E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Морфемика</w:t>
            </w:r>
            <w:proofErr w:type="spellEnd"/>
            <w:r w:rsidRPr="00134E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и словообразование.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20.01.2024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Корень слова.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23.01.2024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Аффиксы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27.01.2024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Основа.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30.01.2024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6">
              <w:r w:rsidR="00022261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Порядок присоединения аффиксов в татарском языке.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03.02.2024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/>
                <w:b/>
                <w:sz w:val="24"/>
                <w:szCs w:val="24"/>
              </w:rPr>
              <w:t>Развитие речи. Сочинение «Моя деревня»</w:t>
            </w:r>
            <w:r w:rsidRPr="00134EF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06.02.2024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en-US"/>
              </w:rPr>
              <w:t>Морфология.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Предмет изучения морфологии.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10.02.2024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Самостоятельные части речи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13.02.2024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17">
              <w:r w:rsidR="00022261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022261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022261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Служебные части речи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17.02.2024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8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20.02.2024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Категория падежа,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24.02.2024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9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rPr>
          <w:trHeight w:val="379"/>
        </w:trPr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Принадлежности имен существительных.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27.02.2024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rPr>
          <w:trHeight w:val="379"/>
        </w:trPr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Имя прилагательное.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02.03.2024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20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rPr>
          <w:trHeight w:val="379"/>
        </w:trPr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сравнительной, превосходной, уменьшительной степени имен прилагательных.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05.03.2024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Местоимение.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09.03.2024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21">
              <w:r w:rsidR="00022261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022261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022261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Виды местоимений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12.03.2024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22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Склонение личных местоимений по падежам.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16.03.2024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Имя числительное.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19.03.2024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23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Количественные, порядковые </w:t>
            </w: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числительные.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02.04.2024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Склонение количественных числительных по падежам.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06.04.2024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022261" w:rsidRPr="001573F2" w:rsidRDefault="005D51E4" w:rsidP="00022261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24">
              <w:r w:rsidR="00022261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Глагол. Глагол изъявительного наклонения.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09.04.2024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022261" w:rsidRPr="001573F2" w:rsidRDefault="00022261" w:rsidP="00022261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Категория времени. Глаголы настоящего времени.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13.04.2024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 прошедшего времени.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16.04.2024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5D51E4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 будущего времени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20.04.2024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134EF5">
              <w:rPr>
                <w:rFonts w:ascii="Times New Roman" w:hAnsi="Times New Roman"/>
                <w:sz w:val="24"/>
                <w:szCs w:val="24"/>
              </w:rPr>
              <w:t>пряжение</w:t>
            </w:r>
            <w:proofErr w:type="spellEnd"/>
            <w:r w:rsidRPr="00134EF5">
              <w:rPr>
                <w:rFonts w:ascii="Times New Roman" w:hAnsi="Times New Roman"/>
                <w:sz w:val="24"/>
                <w:szCs w:val="24"/>
              </w:rPr>
              <w:t xml:space="preserve"> глаголов настоящего, прошедшего и будущего времени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23.04.2024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hAnsi="Times New Roman"/>
                <w:b/>
                <w:sz w:val="24"/>
                <w:szCs w:val="24"/>
              </w:rPr>
              <w:t>Проверка знаний. Тест.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27.04.2024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Послелоги и послеложные слова</w:t>
            </w:r>
            <w:r w:rsidRPr="00134E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30.04.2024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25">
              <w:r w:rsidR="00022261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Частицы.</w:t>
            </w: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Союзы.</w:t>
            </w:r>
          </w:p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04.05.2024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Изложение «Ежик»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07.05.2024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Синтаксис.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11.05.2024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EF5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Подлежащее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14.05.2024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5D51E4" w:rsidP="00022261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26">
              <w:r w:rsidR="00022261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Сказуемое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18.05.2024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Распространённое и нераспространённое предложение.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Pr="004523C1" w:rsidRDefault="00022261" w:rsidP="00022261">
            <w:r w:rsidRPr="004523C1">
              <w:t>21.05.2024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022261" w:rsidRPr="00465952" w:rsidTr="00EA363E">
        <w:tc>
          <w:tcPr>
            <w:tcW w:w="709" w:type="dxa"/>
          </w:tcPr>
          <w:p w:rsidR="00022261" w:rsidRPr="00134EF5" w:rsidRDefault="00022261" w:rsidP="000222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E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4536" w:type="dxa"/>
          </w:tcPr>
          <w:p w:rsidR="00022261" w:rsidRPr="00134EF5" w:rsidRDefault="00022261" w:rsidP="0002226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Нераспространённое предложение. Итоговый урок.</w:t>
            </w:r>
          </w:p>
        </w:tc>
        <w:tc>
          <w:tcPr>
            <w:tcW w:w="708" w:type="dxa"/>
          </w:tcPr>
          <w:p w:rsidR="00022261" w:rsidRPr="00022261" w:rsidRDefault="00022261" w:rsidP="00022261">
            <w:pPr>
              <w:jc w:val="center"/>
              <w:rPr>
                <w:rFonts w:ascii="Times New Roman" w:hAnsi="Times New Roman" w:cs="Times New Roman"/>
              </w:rPr>
            </w:pPr>
            <w:r w:rsidRPr="00022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22261" w:rsidRDefault="00022261" w:rsidP="00022261">
            <w:r w:rsidRPr="004523C1">
              <w:t>25.05.2024</w:t>
            </w:r>
          </w:p>
        </w:tc>
        <w:tc>
          <w:tcPr>
            <w:tcW w:w="992" w:type="dxa"/>
          </w:tcPr>
          <w:p w:rsidR="00022261" w:rsidRPr="00134EF5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022261" w:rsidRPr="001573F2" w:rsidRDefault="00022261" w:rsidP="000222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</w:tbl>
    <w:p w:rsidR="001C45AD" w:rsidRDefault="001C45AD" w:rsidP="00485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 w:eastAsia="en-US"/>
        </w:rPr>
      </w:pPr>
    </w:p>
    <w:p w:rsidR="006B1BBF" w:rsidRPr="001A05D0" w:rsidRDefault="006B1BBF" w:rsidP="006B1BBF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12C5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понимание роли различных социальных институтов в жизни человека;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эстетического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C8554E"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 и читательского опыта,</w:t>
      </w: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трудового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C8554E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экологического воспитания: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ценности научного познания: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9)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базовые логические действия как часть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познавательных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эффективно запоминать и систематизировать информацию.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B1BBF" w:rsidRPr="00C8554E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B1BBF" w:rsidRDefault="006B1BBF" w:rsidP="006B1BBF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0EF8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</w:t>
      </w:r>
    </w:p>
    <w:p w:rsidR="006B1BBF" w:rsidRPr="006B1BBF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1BBF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5 классе обучающийся </w:t>
      </w:r>
      <w:r w:rsidRPr="006B1BBF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BBF">
        <w:rPr>
          <w:rFonts w:ascii="Times New Roman" w:eastAsia="Calibri" w:hAnsi="Times New Roman" w:cs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формулировать вопросы по содержанию текста и отвечать на них;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собственные тексты, пользуясь материалом урока, образцом, ключевыми словами, вопросами или планом;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понимать содержание прослушанных и прочитанных текстов различных функционально-смысловых типов речи;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правильно </w:t>
      </w: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бегло</w:t>
      </w:r>
      <w:r w:rsidRPr="006B1BBF">
        <w:rPr>
          <w:rFonts w:ascii="Times New Roman" w:eastAsia="Times New Roman" w:hAnsi="Times New Roman" w:cs="Times New Roman"/>
          <w:sz w:val="24"/>
          <w:szCs w:val="24"/>
          <w:lang w:eastAsia="en-US"/>
        </w:rPr>
        <w:t>, осознанно и выразительно читать тексты на татарском языке</w:t>
      </w: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 выполнять</w:t>
      </w:r>
      <w:r w:rsidRPr="006B1B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языковые (фонетические, лексические и грамматические) упражнения;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владеть видами</w:t>
      </w: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устной и письменной речи;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различать понятия «язык» и «речь», виды речи и формы речи</w:t>
      </w: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: диалог и монолог;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определять значение закона сингармонизма, различать нёбную и губную гармонию;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Calibri" w:hAnsi="Times New Roman" w:cs="Times New Roman"/>
          <w:sz w:val="24"/>
          <w:szCs w:val="24"/>
          <w:lang w:eastAsia="en-US"/>
        </w:rPr>
        <w:t>применять правила правописания букв, обозначающих сочетание двух звуков: е, ё, ю, я;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различать ударный слог, логическое ударение; 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правильно строить и произносить предложения, выделяя интонацией знак препинания;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проводить фонетический анализ слова;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использовать алфавит при работе со словарями, справочниками, каталогами; 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определять лексическое значение слова с помощью словаря;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использовать в речи синонимы, антонимы, омонимы;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распознавать в речи фразеологизмы, определять их значение;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различать исконные слова, арабско-персидские, европейские, русские заимствования;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выделять</w:t>
      </w:r>
      <w:r w:rsidRPr="006B1B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6B1BBF">
        <w:rPr>
          <w:rFonts w:ascii="Times New Roman" w:eastAsia="Times New Roman" w:hAnsi="Times New Roman" w:cs="Times New Roman"/>
          <w:sz w:val="24"/>
          <w:szCs w:val="24"/>
        </w:rPr>
        <w:t>корень, аффикс, основу</w:t>
      </w:r>
      <w:r w:rsidRPr="006B1B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в словах </w:t>
      </w:r>
      <w:r w:rsidRPr="006B1B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разных</w:t>
      </w:r>
      <w:r w:rsidRPr="006B1B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6B1B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частей</w:t>
      </w:r>
      <w:r w:rsidRPr="006B1B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6B1B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речи;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различать формообразующие и словообразующие аффиксы;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различать части речи: самостоятельные и служебные;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6B1BBF" w:rsidRPr="006B1BBF" w:rsidRDefault="006B1BBF" w:rsidP="006B1BB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определять категорию падежа и принадлежности в именах существительных;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образовывать сравнительную, превосходную, уменьшительную степень имён прилагательных;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общее грамматическое значение, морфологические признаки и синтаксические функции местоимения;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склонять личные местоимения по падежам;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распознавать указательные местоимения;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образовывать временные формы изъявительного наклонения глагола;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 и неопределённого) времени в положительном и отрицательном аспектах;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изученных частей речи;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различат</w:t>
      </w: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ь послелоги и послеложные слова; 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употреблять послелоги со словами в различных падежных формах;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распознавать частицы;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распознавать союзы;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находить главные члены предложения: подлежащее и сказуемое;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различать главные и второстепенные члены предложения; 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распространённые и нераспространённые предложения; 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 xml:space="preserve">определять орфографические ошибки и исправлять их; 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BBF">
        <w:rPr>
          <w:rFonts w:ascii="Times New Roman" w:eastAsia="Times New Roman" w:hAnsi="Times New Roman" w:cs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:rsidR="006B1BBF" w:rsidRPr="006B1BBF" w:rsidRDefault="006B1BBF" w:rsidP="006B1B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B1BBF">
        <w:rPr>
          <w:rFonts w:ascii="Times New Roman" w:eastAsia="Times New Roman" w:hAnsi="Times New Roman" w:cs="Times New Roman"/>
          <w:sz w:val="24"/>
          <w:szCs w:val="24"/>
          <w:lang w:val="tt-RU"/>
        </w:rPr>
        <w:t>соблюдать интонацию, осуществлять выбор и организацию языковых средств и самоконтроль своей речи.</w:t>
      </w:r>
    </w:p>
    <w:p w:rsidR="006B1BBF" w:rsidRPr="006B1BBF" w:rsidRDefault="006B1BBF" w:rsidP="006B1BB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8542F" w:rsidRPr="006B1BBF" w:rsidRDefault="0048542F" w:rsidP="006B1B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3C80" w:rsidRPr="003B65C1" w:rsidRDefault="00123C80" w:rsidP="000E2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sectPr w:rsidR="00123C80" w:rsidRPr="003B65C1" w:rsidSect="00807230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82EDC"/>
    <w:multiLevelType w:val="hybridMultilevel"/>
    <w:tmpl w:val="41C46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8A454A"/>
    <w:multiLevelType w:val="hybridMultilevel"/>
    <w:tmpl w:val="F1A6286C"/>
    <w:lvl w:ilvl="0" w:tplc="0D1C62A4">
      <w:numFmt w:val="bullet"/>
      <w:lvlText w:val="□"/>
      <w:lvlJc w:val="left"/>
      <w:pPr>
        <w:ind w:left="294" w:hanging="191"/>
      </w:pPr>
      <w:rPr>
        <w:rFonts w:ascii="Times New Roman" w:eastAsia="Times New Roman" w:hAnsi="Times New Roman" w:cs="Times New Roman" w:hint="default"/>
        <w:w w:val="132"/>
        <w:sz w:val="18"/>
        <w:szCs w:val="18"/>
        <w:lang w:val="ru-RU" w:eastAsia="en-US" w:bidi="ar-SA"/>
      </w:rPr>
    </w:lvl>
    <w:lvl w:ilvl="1" w:tplc="9EB4CF94">
      <w:numFmt w:val="bullet"/>
      <w:lvlText w:val="•"/>
      <w:lvlJc w:val="left"/>
      <w:pPr>
        <w:ind w:left="1360" w:hanging="191"/>
      </w:pPr>
      <w:rPr>
        <w:rFonts w:hint="default"/>
        <w:lang w:val="ru-RU" w:eastAsia="en-US" w:bidi="ar-SA"/>
      </w:rPr>
    </w:lvl>
    <w:lvl w:ilvl="2" w:tplc="03284DAC">
      <w:numFmt w:val="bullet"/>
      <w:lvlText w:val="•"/>
      <w:lvlJc w:val="left"/>
      <w:pPr>
        <w:ind w:left="2420" w:hanging="191"/>
      </w:pPr>
      <w:rPr>
        <w:rFonts w:hint="default"/>
        <w:lang w:val="ru-RU" w:eastAsia="en-US" w:bidi="ar-SA"/>
      </w:rPr>
    </w:lvl>
    <w:lvl w:ilvl="3" w:tplc="58FE9F8E">
      <w:numFmt w:val="bullet"/>
      <w:lvlText w:val="•"/>
      <w:lvlJc w:val="left"/>
      <w:pPr>
        <w:ind w:left="3480" w:hanging="191"/>
      </w:pPr>
      <w:rPr>
        <w:rFonts w:hint="default"/>
        <w:lang w:val="ru-RU" w:eastAsia="en-US" w:bidi="ar-SA"/>
      </w:rPr>
    </w:lvl>
    <w:lvl w:ilvl="4" w:tplc="ACA48FCA">
      <w:numFmt w:val="bullet"/>
      <w:lvlText w:val="•"/>
      <w:lvlJc w:val="left"/>
      <w:pPr>
        <w:ind w:left="4540" w:hanging="191"/>
      </w:pPr>
      <w:rPr>
        <w:rFonts w:hint="default"/>
        <w:lang w:val="ru-RU" w:eastAsia="en-US" w:bidi="ar-SA"/>
      </w:rPr>
    </w:lvl>
    <w:lvl w:ilvl="5" w:tplc="DE1A2FA8">
      <w:numFmt w:val="bullet"/>
      <w:lvlText w:val="•"/>
      <w:lvlJc w:val="left"/>
      <w:pPr>
        <w:ind w:left="5600" w:hanging="191"/>
      </w:pPr>
      <w:rPr>
        <w:rFonts w:hint="default"/>
        <w:lang w:val="ru-RU" w:eastAsia="en-US" w:bidi="ar-SA"/>
      </w:rPr>
    </w:lvl>
    <w:lvl w:ilvl="6" w:tplc="C9CE8774">
      <w:numFmt w:val="bullet"/>
      <w:lvlText w:val="•"/>
      <w:lvlJc w:val="left"/>
      <w:pPr>
        <w:ind w:left="6660" w:hanging="191"/>
      </w:pPr>
      <w:rPr>
        <w:rFonts w:hint="default"/>
        <w:lang w:val="ru-RU" w:eastAsia="en-US" w:bidi="ar-SA"/>
      </w:rPr>
    </w:lvl>
    <w:lvl w:ilvl="7" w:tplc="DBF6EC14">
      <w:numFmt w:val="bullet"/>
      <w:lvlText w:val="•"/>
      <w:lvlJc w:val="left"/>
      <w:pPr>
        <w:ind w:left="7720" w:hanging="191"/>
      </w:pPr>
      <w:rPr>
        <w:rFonts w:hint="default"/>
        <w:lang w:val="ru-RU" w:eastAsia="en-US" w:bidi="ar-SA"/>
      </w:rPr>
    </w:lvl>
    <w:lvl w:ilvl="8" w:tplc="3C9EF9B0">
      <w:numFmt w:val="bullet"/>
      <w:lvlText w:val="•"/>
      <w:lvlJc w:val="left"/>
      <w:pPr>
        <w:ind w:left="8780" w:hanging="191"/>
      </w:pPr>
      <w:rPr>
        <w:rFonts w:hint="default"/>
        <w:lang w:val="ru-RU" w:eastAsia="en-US" w:bidi="ar-SA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C3E4A"/>
    <w:rsid w:val="00014E35"/>
    <w:rsid w:val="00022261"/>
    <w:rsid w:val="00031CAD"/>
    <w:rsid w:val="00040EFF"/>
    <w:rsid w:val="000416EF"/>
    <w:rsid w:val="000419FF"/>
    <w:rsid w:val="00080A0D"/>
    <w:rsid w:val="000874F5"/>
    <w:rsid w:val="000959E4"/>
    <w:rsid w:val="000A7AA7"/>
    <w:rsid w:val="000B2C7C"/>
    <w:rsid w:val="000C02A5"/>
    <w:rsid w:val="000C3F46"/>
    <w:rsid w:val="000E25BB"/>
    <w:rsid w:val="00100B53"/>
    <w:rsid w:val="00107FB7"/>
    <w:rsid w:val="00114522"/>
    <w:rsid w:val="001219D3"/>
    <w:rsid w:val="00121C64"/>
    <w:rsid w:val="00123C80"/>
    <w:rsid w:val="00131409"/>
    <w:rsid w:val="00134490"/>
    <w:rsid w:val="00134EF5"/>
    <w:rsid w:val="00144D33"/>
    <w:rsid w:val="001540BA"/>
    <w:rsid w:val="001573F2"/>
    <w:rsid w:val="00160AF1"/>
    <w:rsid w:val="001619BF"/>
    <w:rsid w:val="0018489B"/>
    <w:rsid w:val="00196281"/>
    <w:rsid w:val="00196881"/>
    <w:rsid w:val="001B13DC"/>
    <w:rsid w:val="001B2E54"/>
    <w:rsid w:val="001C45AD"/>
    <w:rsid w:val="001C77D3"/>
    <w:rsid w:val="001E102E"/>
    <w:rsid w:val="001F6B5F"/>
    <w:rsid w:val="0020241C"/>
    <w:rsid w:val="002025DB"/>
    <w:rsid w:val="00203C0D"/>
    <w:rsid w:val="002131B4"/>
    <w:rsid w:val="00257F12"/>
    <w:rsid w:val="00284335"/>
    <w:rsid w:val="00290C29"/>
    <w:rsid w:val="002D1A0B"/>
    <w:rsid w:val="002F418C"/>
    <w:rsid w:val="00306A78"/>
    <w:rsid w:val="003270BF"/>
    <w:rsid w:val="003272DD"/>
    <w:rsid w:val="00350F56"/>
    <w:rsid w:val="00352D98"/>
    <w:rsid w:val="00362935"/>
    <w:rsid w:val="003A5130"/>
    <w:rsid w:val="003A7A7C"/>
    <w:rsid w:val="003B6BFE"/>
    <w:rsid w:val="003C0B38"/>
    <w:rsid w:val="003C3E4A"/>
    <w:rsid w:val="003E32B1"/>
    <w:rsid w:val="003E4127"/>
    <w:rsid w:val="003F3784"/>
    <w:rsid w:val="003F6D2F"/>
    <w:rsid w:val="00403327"/>
    <w:rsid w:val="00416769"/>
    <w:rsid w:val="00416FD3"/>
    <w:rsid w:val="00417531"/>
    <w:rsid w:val="004412E7"/>
    <w:rsid w:val="004441BC"/>
    <w:rsid w:val="00460A3C"/>
    <w:rsid w:val="00473BDA"/>
    <w:rsid w:val="0048542F"/>
    <w:rsid w:val="004862E4"/>
    <w:rsid w:val="004B1F9B"/>
    <w:rsid w:val="004B7D3E"/>
    <w:rsid w:val="004D7463"/>
    <w:rsid w:val="004E0049"/>
    <w:rsid w:val="00504E6E"/>
    <w:rsid w:val="00510E6C"/>
    <w:rsid w:val="00521693"/>
    <w:rsid w:val="005254A6"/>
    <w:rsid w:val="00536E44"/>
    <w:rsid w:val="00551D08"/>
    <w:rsid w:val="00555C8A"/>
    <w:rsid w:val="00572533"/>
    <w:rsid w:val="005941B7"/>
    <w:rsid w:val="005D51E4"/>
    <w:rsid w:val="005E5EA3"/>
    <w:rsid w:val="00607CAE"/>
    <w:rsid w:val="00612666"/>
    <w:rsid w:val="006168FE"/>
    <w:rsid w:val="00621EA6"/>
    <w:rsid w:val="00634149"/>
    <w:rsid w:val="00680741"/>
    <w:rsid w:val="006B1BBF"/>
    <w:rsid w:val="006B3F5B"/>
    <w:rsid w:val="006F1CF0"/>
    <w:rsid w:val="006F56F3"/>
    <w:rsid w:val="006F5AD1"/>
    <w:rsid w:val="006F7C58"/>
    <w:rsid w:val="00717670"/>
    <w:rsid w:val="007207DE"/>
    <w:rsid w:val="007253F1"/>
    <w:rsid w:val="00726EB4"/>
    <w:rsid w:val="00730C60"/>
    <w:rsid w:val="0076444D"/>
    <w:rsid w:val="007645DA"/>
    <w:rsid w:val="00771A6E"/>
    <w:rsid w:val="007736FD"/>
    <w:rsid w:val="00780259"/>
    <w:rsid w:val="00786A25"/>
    <w:rsid w:val="007876D6"/>
    <w:rsid w:val="00791BA3"/>
    <w:rsid w:val="007D4B09"/>
    <w:rsid w:val="007E46EB"/>
    <w:rsid w:val="008055AE"/>
    <w:rsid w:val="00807230"/>
    <w:rsid w:val="0083388E"/>
    <w:rsid w:val="00844C1D"/>
    <w:rsid w:val="008525DE"/>
    <w:rsid w:val="008623A5"/>
    <w:rsid w:val="00893B73"/>
    <w:rsid w:val="008B57BB"/>
    <w:rsid w:val="008C1EDA"/>
    <w:rsid w:val="008F3C99"/>
    <w:rsid w:val="008F60A6"/>
    <w:rsid w:val="00906741"/>
    <w:rsid w:val="0094265E"/>
    <w:rsid w:val="00972925"/>
    <w:rsid w:val="00973120"/>
    <w:rsid w:val="009815B2"/>
    <w:rsid w:val="00994108"/>
    <w:rsid w:val="009B2F38"/>
    <w:rsid w:val="009D099D"/>
    <w:rsid w:val="009E5D67"/>
    <w:rsid w:val="009F02F4"/>
    <w:rsid w:val="009F1A26"/>
    <w:rsid w:val="00A2723B"/>
    <w:rsid w:val="00A31C5C"/>
    <w:rsid w:val="00A41979"/>
    <w:rsid w:val="00A45F01"/>
    <w:rsid w:val="00A474C8"/>
    <w:rsid w:val="00A54EE7"/>
    <w:rsid w:val="00A66E75"/>
    <w:rsid w:val="00A93783"/>
    <w:rsid w:val="00AA72DA"/>
    <w:rsid w:val="00AA74BC"/>
    <w:rsid w:val="00AB4BF8"/>
    <w:rsid w:val="00AC1B65"/>
    <w:rsid w:val="00AC7147"/>
    <w:rsid w:val="00AD4685"/>
    <w:rsid w:val="00AE7E3D"/>
    <w:rsid w:val="00B05335"/>
    <w:rsid w:val="00B22832"/>
    <w:rsid w:val="00B56256"/>
    <w:rsid w:val="00BF13C1"/>
    <w:rsid w:val="00C07316"/>
    <w:rsid w:val="00C219EA"/>
    <w:rsid w:val="00C25324"/>
    <w:rsid w:val="00C44C98"/>
    <w:rsid w:val="00C553FE"/>
    <w:rsid w:val="00C558BE"/>
    <w:rsid w:val="00C71A5B"/>
    <w:rsid w:val="00C86F10"/>
    <w:rsid w:val="00CA780C"/>
    <w:rsid w:val="00CF6F4D"/>
    <w:rsid w:val="00D17473"/>
    <w:rsid w:val="00D215E8"/>
    <w:rsid w:val="00D260F8"/>
    <w:rsid w:val="00D46E35"/>
    <w:rsid w:val="00D562CD"/>
    <w:rsid w:val="00D566BA"/>
    <w:rsid w:val="00D622C8"/>
    <w:rsid w:val="00D70BCA"/>
    <w:rsid w:val="00DC08FD"/>
    <w:rsid w:val="00DC2D39"/>
    <w:rsid w:val="00DD1046"/>
    <w:rsid w:val="00DE1958"/>
    <w:rsid w:val="00E1413B"/>
    <w:rsid w:val="00E21581"/>
    <w:rsid w:val="00E51B56"/>
    <w:rsid w:val="00E74224"/>
    <w:rsid w:val="00E754B7"/>
    <w:rsid w:val="00E95761"/>
    <w:rsid w:val="00EA1F99"/>
    <w:rsid w:val="00EA363E"/>
    <w:rsid w:val="00ED437C"/>
    <w:rsid w:val="00F44409"/>
    <w:rsid w:val="00F44463"/>
    <w:rsid w:val="00F642F3"/>
    <w:rsid w:val="00F84435"/>
    <w:rsid w:val="00FA17C3"/>
    <w:rsid w:val="00FB706A"/>
    <w:rsid w:val="00FD2098"/>
    <w:rsid w:val="00FF3F6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71557"/>
  <w15:docId w15:val="{F68BB7C4-45E5-4E1E-A388-6B2E85B5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unhideWhenUsed/>
    <w:qFormat/>
    <w:rsid w:val="0044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7E46EB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7E46EB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7E46EB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a7">
    <w:name w:val="Без интервала Знак"/>
    <w:link w:val="a8"/>
    <w:uiPriority w:val="1"/>
    <w:locked/>
    <w:rsid w:val="007E46EB"/>
    <w:rPr>
      <w:rFonts w:eastAsia="Calibri"/>
    </w:rPr>
  </w:style>
  <w:style w:type="paragraph" w:styleId="a8">
    <w:name w:val="No Spacing"/>
    <w:link w:val="a7"/>
    <w:uiPriority w:val="1"/>
    <w:qFormat/>
    <w:rsid w:val="007E46EB"/>
    <w:pPr>
      <w:spacing w:after="0" w:line="240" w:lineRule="auto"/>
    </w:pPr>
    <w:rPr>
      <w:rFonts w:eastAsia="Calibri"/>
    </w:rPr>
  </w:style>
  <w:style w:type="paragraph" w:customStyle="1" w:styleId="1">
    <w:name w:val="Без интервала1"/>
    <w:aliases w:val="No Spacing,основа"/>
    <w:link w:val="NoSpacingChar"/>
    <w:qFormat/>
    <w:rsid w:val="007E46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E46EB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7E4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FA17C3"/>
  </w:style>
  <w:style w:type="paragraph" w:styleId="ab">
    <w:name w:val="List Paragraph"/>
    <w:basedOn w:val="a"/>
    <w:uiPriority w:val="34"/>
    <w:qFormat/>
    <w:rsid w:val="00AD4685"/>
    <w:pPr>
      <w:ind w:left="720"/>
      <w:contextualSpacing/>
    </w:pPr>
  </w:style>
  <w:style w:type="paragraph" w:customStyle="1" w:styleId="msonormalbullet2gif">
    <w:name w:val="msonormalbullet2.gif"/>
    <w:basedOn w:val="a"/>
    <w:rsid w:val="00594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Normal (Web) Char Знак"/>
    <w:link w:val="a3"/>
    <w:uiPriority w:val="99"/>
    <w:locked/>
    <w:rsid w:val="005941B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123C80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540BA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" TargetMode="External"/><Relationship Id="rId13" Type="http://schemas.openxmlformats.org/officeDocument/2006/relationships/hyperlink" Target="http://tatarschool.ru/" TargetMode="External"/><Relationship Id="rId18" Type="http://schemas.openxmlformats.org/officeDocument/2006/relationships/hyperlink" Target="http://tatarschool.ru/" TargetMode="External"/><Relationship Id="rId26" Type="http://schemas.openxmlformats.org/officeDocument/2006/relationships/hyperlink" Target="http://suzlek.tatarsta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tatarschool.ru/" TargetMode="External"/><Relationship Id="rId7" Type="http://schemas.openxmlformats.org/officeDocument/2006/relationships/hyperlink" Target="http://tatarschool.ru/" TargetMode="External"/><Relationship Id="rId12" Type="http://schemas.openxmlformats.org/officeDocument/2006/relationships/hyperlink" Target="http://tatarschool.ru/" TargetMode="External"/><Relationship Id="rId17" Type="http://schemas.openxmlformats.org/officeDocument/2006/relationships/hyperlink" Target="http://tatarschool.ru/" TargetMode="External"/><Relationship Id="rId25" Type="http://schemas.openxmlformats.org/officeDocument/2006/relationships/hyperlink" Target="http://suzlek.tatarst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uzlek.tatarstan.ru/" TargetMode="External"/><Relationship Id="rId20" Type="http://schemas.openxmlformats.org/officeDocument/2006/relationships/hyperlink" Target="http://tatarschool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uzlek.tatarstan.ru/" TargetMode="External"/><Relationship Id="rId24" Type="http://schemas.openxmlformats.org/officeDocument/2006/relationships/hyperlink" Target="http://tatarschoo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atarschool.ru/" TargetMode="External"/><Relationship Id="rId23" Type="http://schemas.openxmlformats.org/officeDocument/2006/relationships/hyperlink" Target="http://tatarschoo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tatarschool.ru/" TargetMode="External"/><Relationship Id="rId19" Type="http://schemas.openxmlformats.org/officeDocument/2006/relationships/hyperlink" Target="http://tatarscho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" TargetMode="External"/><Relationship Id="rId14" Type="http://schemas.openxmlformats.org/officeDocument/2006/relationships/hyperlink" Target="http://tatarschool.ru/" TargetMode="External"/><Relationship Id="rId22" Type="http://schemas.openxmlformats.org/officeDocument/2006/relationships/hyperlink" Target="http://tatarschool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3042-72EF-4B41-9806-FDA80E89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12</Pages>
  <Words>4360</Words>
  <Characters>24852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Гумерова</cp:lastModifiedBy>
  <cp:revision>174</cp:revision>
  <dcterms:created xsi:type="dcterms:W3CDTF">2020-09-04T13:02:00Z</dcterms:created>
  <dcterms:modified xsi:type="dcterms:W3CDTF">2023-10-29T11:52:00Z</dcterms:modified>
</cp:coreProperties>
</file>